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A2BFB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68064048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5"/>
        <w:gridCol w:w="7417"/>
      </w:tblGrid>
      <w:tr w:rsidR="00905AFF" w:rsidRPr="009709CF" w14:paraId="7DEED7F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2DCECF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007C6FCB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D975F8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18F7FE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292B0AA0" w14:textId="426F3B8B" w:rsidR="00AF2C6E" w:rsidRPr="00AF2C6E" w:rsidRDefault="001A739D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Poziv na dostavu ponude </w:t>
            </w:r>
            <w:r w:rsidR="00F76BCD">
              <w:rPr>
                <w:rFonts w:ascii="Arial" w:hAnsi="Arial" w:cs="Arial"/>
                <w:b/>
                <w:szCs w:val="22"/>
              </w:rPr>
              <w:t>u postupku jednostavne nabave za</w:t>
            </w: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606769" w:rsidRPr="00606769">
              <w:rPr>
                <w:rFonts w:ascii="Arial" w:hAnsi="Arial" w:cs="Arial"/>
                <w:b/>
                <w:szCs w:val="22"/>
              </w:rPr>
              <w:t>Uslug</w:t>
            </w:r>
            <w:r w:rsidR="00606769">
              <w:rPr>
                <w:rFonts w:ascii="Arial" w:hAnsi="Arial" w:cs="Arial"/>
                <w:b/>
                <w:szCs w:val="22"/>
              </w:rPr>
              <w:t>u</w:t>
            </w:r>
            <w:r w:rsidR="00606769" w:rsidRPr="00606769">
              <w:rPr>
                <w:rFonts w:ascii="Arial" w:hAnsi="Arial" w:cs="Arial"/>
                <w:b/>
                <w:szCs w:val="22"/>
              </w:rPr>
              <w:t xml:space="preserve"> razvoja sučelja za prikaz brodskog prometa temeljem integracije s AIS sustavom s ciljem rješavanja uskih grla i povećanja operativnosti na lučkom području</w:t>
            </w:r>
          </w:p>
          <w:p w14:paraId="73437510" w14:textId="17A74CDF" w:rsidR="001A739D" w:rsidRPr="009709CF" w:rsidRDefault="00606769" w:rsidP="00AF2C6E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MAP2/20</w:t>
            </w:r>
          </w:p>
        </w:tc>
      </w:tr>
    </w:tbl>
    <w:p w14:paraId="4EDF9045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71AE7ECE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199E298E" w14:textId="77777777" w:rsidTr="00AC3BE2">
        <w:tc>
          <w:tcPr>
            <w:tcW w:w="495" w:type="dxa"/>
            <w:shd w:val="clear" w:color="auto" w:fill="F2F2F2"/>
            <w:vAlign w:val="center"/>
          </w:tcPr>
          <w:p w14:paraId="4E439993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1267763F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262FFA3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E35F473" w14:textId="77777777" w:rsidTr="00AC3BE2">
        <w:tc>
          <w:tcPr>
            <w:tcW w:w="495" w:type="dxa"/>
            <w:shd w:val="clear" w:color="auto" w:fill="F2F2F2"/>
            <w:vAlign w:val="center"/>
          </w:tcPr>
          <w:p w14:paraId="63ACFACF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E1EC950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7E1DF466" w14:textId="6752C512" w:rsidR="001A739D" w:rsidRPr="00711A93" w:rsidRDefault="00606769" w:rsidP="00AF2C6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 razvoja sučelja za prikaz brodskog prometa temeljem integracije s AIS sustavom s ciljem rješavanja uskih grla i povećanja operativnosti na lučkom području</w:t>
            </w:r>
          </w:p>
        </w:tc>
      </w:tr>
      <w:tr w:rsidR="00A52EBE" w:rsidRPr="00711A93" w14:paraId="35ADA335" w14:textId="77777777" w:rsidTr="00AC3BE2">
        <w:tc>
          <w:tcPr>
            <w:tcW w:w="495" w:type="dxa"/>
            <w:shd w:val="clear" w:color="auto" w:fill="F2F2F2"/>
            <w:vAlign w:val="center"/>
          </w:tcPr>
          <w:p w14:paraId="56EFC24F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46FE2512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EE0EB3F" w14:textId="07B3A384" w:rsidR="00A52EBE" w:rsidRPr="00711A93" w:rsidRDefault="00606769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MAP2/20</w:t>
            </w:r>
          </w:p>
        </w:tc>
      </w:tr>
      <w:tr w:rsidR="00A52EBE" w:rsidRPr="00711A93" w14:paraId="15FC8486" w14:textId="77777777" w:rsidTr="00AC3BE2">
        <w:tc>
          <w:tcPr>
            <w:tcW w:w="495" w:type="dxa"/>
            <w:shd w:val="clear" w:color="auto" w:fill="F2F2F2"/>
            <w:vAlign w:val="center"/>
          </w:tcPr>
          <w:p w14:paraId="615B017E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7B55256C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0C899A99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7E30315B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374D13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038AD7D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00880B90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2F24773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9E26A0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1E0B0249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27637FA4" w14:textId="77777777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ugovor; jednokratno</w:t>
            </w:r>
            <w:r w:rsidR="00360F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673EFA" w:rsidRPr="00711A93" w14:paraId="6B0E9712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24FF5600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7292F49F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0ABF6190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7AB6176D" w14:textId="77777777" w:rsidTr="00AC3BE2">
        <w:tc>
          <w:tcPr>
            <w:tcW w:w="495" w:type="dxa"/>
            <w:shd w:val="clear" w:color="auto" w:fill="F2F2F2"/>
            <w:vAlign w:val="center"/>
          </w:tcPr>
          <w:p w14:paraId="29C66B80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3C16DEF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5473D4C3" w14:textId="77777777" w:rsidR="00AC3BE2" w:rsidRPr="00711A93" w:rsidRDefault="00C45F69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mjesec od dana primitka </w:t>
            </w:r>
            <w:r w:rsidR="00AC3B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sklapanja ugovora</w:t>
            </w:r>
          </w:p>
        </w:tc>
      </w:tr>
      <w:tr w:rsidR="001A739D" w:rsidRPr="00711A93" w14:paraId="51253E71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6ADA197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E1CF46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D8BF06" w14:textId="77777777" w:rsidR="004E6BF1" w:rsidRPr="00711A93" w:rsidRDefault="00B13DB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lučkom području luke Ploče (</w:t>
            </w:r>
            <w:r w:rsidRPr="00B13DB6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za radove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32917F2C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CD9593B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594100A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DC2E6CD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291D2209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5DAF8BC2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7259739C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2C891D4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38F3980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89DA1EB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692F172C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CB50D33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78C83C29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34B8DA9F" w14:textId="53C172D1" w:rsidR="00C45F69" w:rsidRPr="00C45F69" w:rsidRDefault="00C45F69" w:rsidP="00C45F6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-</w:t>
            </w:r>
            <w:r w:rsidR="00606769">
              <w:t xml:space="preserve"> </w:t>
            </w:r>
            <w:r w:rsidR="00606769" w:rsidRPr="00606769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Dokaz o sudjelovanju i razvoju specijaliziranih aplikativnih rješenja za potrebe pomorskog prijevoza, lučkih informacijskih sustava, incident management sustava s ciljem integracije s AIS sustavima i radarskim sustavim</w:t>
            </w:r>
          </w:p>
          <w:p w14:paraId="32A7C4A1" w14:textId="77777777" w:rsidR="00FF3489" w:rsidRPr="00C45F69" w:rsidRDefault="00FF3489" w:rsidP="00C45F69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</w:p>
        </w:tc>
      </w:tr>
      <w:tr w:rsidR="001A739D" w:rsidRPr="00711A93" w14:paraId="51B8C6AE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E98E62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5AC2209C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6469F496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4FD8F841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57CF1A7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8AADEB9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0E2F2D10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42E067B9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35F804CA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06DC9865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Ponuditelj je dužan ponuditi jediničnu cijenu za svaku stavku troškovnika i pomnožiti je s određenom količinom 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743073C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F36C415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30D41B5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1E9E7BB2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0FC2552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4308379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1ADBF0E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1D66354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8AD2C50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4689C5A4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2E70077C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69F0C8B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2B55AA9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263B43B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605DCB4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6873A63A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551EDAD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317D8B8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04E1E0A4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5ECD121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7BCF72E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7638011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6F34FCA4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6DA0844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C3B04FE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7F3B76E9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274DC58D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3FFE286A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1FF20EF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739F50F4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41F1A291" w14:textId="27F2592E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  <w:r w:rsid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6DF66D50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21CC91B2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1938BF68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46140AE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71FB025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4595A71C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1982267A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113B14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5B84C8FB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101F3D5F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1D7E35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10ADC4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08B268D7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3F6CC50A" w14:textId="12486E94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4ACFEEAB" w14:textId="5A94B48F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067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2603EE63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7FDD24C0" w14:textId="12D5C57C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06769" w:rsidRPr="009C5E4E">
                <w:rPr>
                  <w:rStyle w:val="Hiperveza"/>
                </w:rPr>
                <w:t>darko.plecas</w:t>
              </w:r>
              <w:r w:rsidR="00606769" w:rsidRPr="009C5E4E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@ppa.hr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2F479407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32388726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DA585C9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20A46B7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4DE0EB9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8069733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5FE3646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318EC9D0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4463792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8BB783E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5B00C1AE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47132446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372ACFD0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00733CD4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5FF13175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303484C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6FF95509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4B403AC5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p w14:paraId="7C1B51C3" w14:textId="77777777" w:rsidR="00442F1C" w:rsidRDefault="00442F1C" w:rsidP="00606769">
      <w:pPr>
        <w:rPr>
          <w:rFonts w:ascii="Arial" w:hAnsi="Arial" w:cs="Arial"/>
          <w:sz w:val="18"/>
          <w:szCs w:val="18"/>
        </w:rPr>
      </w:pPr>
    </w:p>
    <w:p w14:paraId="3F1CABD0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49F81BB6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4E4BE417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11442" w14:textId="77777777" w:rsidR="00D023F5" w:rsidRDefault="00D023F5" w:rsidP="00453782">
      <w:r>
        <w:separator/>
      </w:r>
    </w:p>
  </w:endnote>
  <w:endnote w:type="continuationSeparator" w:id="0">
    <w:p w14:paraId="6BD3C0D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2E5D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073075F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33E534" wp14:editId="0FECAB06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9C253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633E534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0569C253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A316D" w14:textId="77777777" w:rsidR="00D023F5" w:rsidRDefault="00D023F5" w:rsidP="00453782">
      <w:r>
        <w:separator/>
      </w:r>
    </w:p>
  </w:footnote>
  <w:footnote w:type="continuationSeparator" w:id="0">
    <w:p w14:paraId="420DE0FC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1C8F4655" w14:textId="77777777" w:rsidTr="00861418">
      <w:tc>
        <w:tcPr>
          <w:tcW w:w="1242" w:type="dxa"/>
        </w:tcPr>
        <w:p w14:paraId="0141EC5B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404F91" wp14:editId="6F3959B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59151275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proofErr w:type="spellStart"/>
          <w:r>
            <w:rPr>
              <w:rFonts w:ascii="Arial" w:hAnsi="Arial" w:cs="Arial"/>
              <w:b/>
              <w:lang w:val="en-US"/>
            </w:rPr>
            <w:t>Lučka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</w:t>
          </w:r>
          <w:proofErr w:type="spellStart"/>
          <w:r>
            <w:rPr>
              <w:rFonts w:ascii="Arial" w:hAnsi="Arial" w:cs="Arial"/>
              <w:b/>
              <w:lang w:val="en-US"/>
            </w:rPr>
            <w:t>uprava</w:t>
          </w:r>
          <w:proofErr w:type="spellEnd"/>
          <w:r>
            <w:rPr>
              <w:rFonts w:ascii="Arial" w:hAnsi="Arial" w:cs="Arial"/>
              <w:b/>
              <w:lang w:val="en-US"/>
            </w:rPr>
            <w:t xml:space="preserve"> Ploče</w:t>
          </w:r>
        </w:p>
        <w:p w14:paraId="18720393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68FFE103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3B681C49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24120173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61CE65F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462A1EED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58F14968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3B99F66B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3F89EE17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06769"/>
    <w:rsid w:val="00617586"/>
    <w:rsid w:val="00636B18"/>
    <w:rsid w:val="00673EFA"/>
    <w:rsid w:val="00692C2C"/>
    <w:rsid w:val="006B7FF1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905AFF"/>
    <w:rsid w:val="009504EC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5508D"/>
    <w:rsid w:val="00B83858"/>
    <w:rsid w:val="00BA1511"/>
    <w:rsid w:val="00BA370B"/>
    <w:rsid w:val="00BB2B94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FC2E75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2</cp:revision>
  <cp:lastPrinted>2018-04-09T07:10:00Z</cp:lastPrinted>
  <dcterms:created xsi:type="dcterms:W3CDTF">2020-12-23T13:16:00Z</dcterms:created>
  <dcterms:modified xsi:type="dcterms:W3CDTF">2020-12-23T13:16:00Z</dcterms:modified>
</cp:coreProperties>
</file>